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8A3245" w:rsidR="000D1392" w:rsidP="008A3245" w:rsidRDefault="008A3245" w14:paraId="3D678AAC" w14:textId="068D46FE">
      <w:pPr>
        <w:spacing w:before="0" w:after="0" w:line="240" w:lineRule="auto"/>
        <w:ind w:left="4320" w:firstLine="720"/>
        <w:rPr>
          <w:rFonts w:asciiTheme="minorHAnsi" w:hAnsiTheme="minorHAnsi" w:cstheme="minorHAnsi"/>
          <w:b/>
          <w:bCs/>
          <w:szCs w:val="24"/>
        </w:rPr>
      </w:pPr>
      <w:r w:rsidRPr="008A3245">
        <w:rPr>
          <w:b/>
          <w:bCs/>
          <w:noProof/>
        </w:rPr>
        <mc:AlternateContent>
          <mc:Choice Requires="wps">
            <w:drawing>
              <wp:anchor distT="0" distB="0" distL="114300" distR="114300" simplePos="0" relativeHeight="251658241" behindDoc="0" locked="0" layoutInCell="1" allowOverlap="1" wp14:anchorId="5D4D842A" wp14:editId="177566BC">
                <wp:simplePos x="0" y="0"/>
                <wp:positionH relativeFrom="column">
                  <wp:posOffset>3039341</wp:posOffset>
                </wp:positionH>
                <wp:positionV relativeFrom="paragraph">
                  <wp:posOffset>-103909</wp:posOffset>
                </wp:positionV>
                <wp:extent cx="0" cy="701386"/>
                <wp:effectExtent l="0" t="0" r="38100" b="22860"/>
                <wp:wrapNone/>
                <wp:docPr id="3" name="Straight Connector 3"/>
                <wp:cNvGraphicFramePr/>
                <a:graphic xmlns:a="http://schemas.openxmlformats.org/drawingml/2006/main">
                  <a:graphicData uri="http://schemas.microsoft.com/office/word/2010/wordprocessingShape">
                    <wps:wsp>
                      <wps:cNvCnPr/>
                      <wps:spPr>
                        <a:xfrm>
                          <a:off x="0" y="0"/>
                          <a:ext cx="0" cy="701386"/>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pic="http://schemas.openxmlformats.org/drawingml/2006/picture" xmlns:a="http://schemas.openxmlformats.org/drawingml/2006/main">
            <w:pict>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1.5pt" from="239.3pt,-8.2pt" to="239.3pt,47.05pt" w14:anchorId="7C31D1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khtQEAALYDAAAOAAAAZHJzL2Uyb0RvYy54bWysU8GO2yAQvVfqPyDujZ1E2q6sOHvIanup&#10;2qjbfgCLhxgtMGigsfP3Bex4q221h6oXzMB7M/Me493daA07AwWNruXrVc0ZOImddqeW//j+8OGW&#10;sxCF64RBBy2/QOB3+/fvdoNvYIM9mg6IpSQuNINveR+jb6oqyB6sCCv04NKlQrIippBOVUdiSNmt&#10;qTZ1fVMNSJ0nlBBCOr2fLvm+5FcKZPyqVIDITMtTb7GsVNanvFb7nWhOJHyv5dyG+IcurNAuFV1S&#10;3Yso2E/Sf6SyWhIGVHEl0VaolJZQNCQ16/qVmsdeeChakjnBLzaF/5dWfjkfiemu5VvOnLDpiR4j&#10;CX3qIzugc8lAJLbNPg0+NAl+cEeao+CPlEWPimz+JjlsLN5eFm9hjExOhzKdfqzX29ubnK564XkK&#10;8ROgZXnTcqNdVi0acf4c4gS9QhIv9zFVLrt4MZDBxn0DlZSkWtvCLjMEB0PsLNLrd8/ruWxBZorS&#10;xiyk+m3SjM00KHO1EDdvExd0qYguLkSrHdLfyHG8tqom/FX1pDXLfsLuUt6h2JGGoxg6D3Kevt/j&#10;Qn/53fa/AAAA//8DAFBLAwQUAAYACAAAACEAnrYcSOAAAAAKAQAADwAAAGRycy9kb3ducmV2Lnht&#10;bEyPwUrDQBCG74LvsIzgRdpNJElrzKaI4CGCBVvxPM1Ok2h2NmS3aXx7VzzocWY+/vn+YjObXkw0&#10;us6ygngZgSCure64UfC2f1qsQTiPrLG3TAq+yMGmvLwoMNf2zK807XwjQgi7HBW03g+5lK5uyaBb&#10;2oE43I52NOjDODZSj3gO4aaXt1GUSYMdhw8tDvTYUv25OxkFH9V71aQ3q+64TdJn3E/pC0+VUtdX&#10;88M9CE+z/4PhRz+oQxmcDvbE2oleQbJaZwFVsIizBEQgfjcHBXdJDLIs5P8K5TcAAAD//wMAUEsB&#10;Ai0AFAAGAAgAAAAhALaDOJL+AAAA4QEAABMAAAAAAAAAAAAAAAAAAAAAAFtDb250ZW50X1R5cGVz&#10;XS54bWxQSwECLQAUAAYACAAAACEAOP0h/9YAAACUAQAACwAAAAAAAAAAAAAAAAAvAQAAX3JlbHMv&#10;LnJlbHNQSwECLQAUAAYACAAAACEAa2gJIbUBAAC2AwAADgAAAAAAAAAAAAAAAAAuAgAAZHJzL2Uy&#10;b0RvYy54bWxQSwECLQAUAAYACAAAACEAnrYcSOAAAAAKAQAADwAAAAAAAAAAAAAAAAAPBAAAZHJz&#10;L2Rvd25yZXYueG1sUEsFBgAAAAAEAAQA8wAAABwFAAAAAA==&#10;">
                <v:stroke joinstyle="miter"/>
              </v:line>
            </w:pict>
          </mc:Fallback>
        </mc:AlternateContent>
      </w:r>
      <w:r w:rsidRPr="008A3245" w:rsidR="008C4AC2">
        <w:rPr>
          <w:b/>
          <w:bCs/>
          <w:noProof/>
        </w:rPr>
        <w:drawing>
          <wp:anchor distT="0" distB="0" distL="114300" distR="114300" simplePos="0" relativeHeight="251658240" behindDoc="0" locked="0" layoutInCell="1" allowOverlap="1" wp14:anchorId="10163883" wp14:editId="2D70B168">
            <wp:simplePos x="0" y="0"/>
            <wp:positionH relativeFrom="column">
              <wp:posOffset>1272771</wp:posOffset>
            </wp:positionH>
            <wp:positionV relativeFrom="paragraph">
              <wp:posOffset>-1212</wp:posOffset>
            </wp:positionV>
            <wp:extent cx="1709826" cy="500282"/>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ission Logo_4cp.png"/>
                    <pic:cNvPicPr/>
                  </pic:nvPicPr>
                  <pic:blipFill>
                    <a:blip r:embed="rId10"/>
                    <a:stretch>
                      <a:fillRect/>
                    </a:stretch>
                  </pic:blipFill>
                  <pic:spPr>
                    <a:xfrm>
                      <a:off x="0" y="0"/>
                      <a:ext cx="1709826" cy="500282"/>
                    </a:xfrm>
                    <a:prstGeom prst="rect">
                      <a:avLst/>
                    </a:prstGeom>
                  </pic:spPr>
                </pic:pic>
              </a:graphicData>
            </a:graphic>
          </wp:anchor>
        </w:drawing>
      </w:r>
      <w:r w:rsidRPr="441AB50C">
        <w:rPr>
          <w:rFonts w:asciiTheme="minorHAnsi" w:hAnsiTheme="minorHAnsi"/>
          <w:b/>
          <w:bCs/>
        </w:rPr>
        <w:t>PROJECT COORDINATOR</w:t>
      </w:r>
    </w:p>
    <w:p w:rsidR="008A3245" w:rsidP="008A3245" w:rsidRDefault="000D1392" w14:paraId="565AB548" w14:textId="74E933FE">
      <w:pPr>
        <w:spacing w:before="0" w:after="0" w:line="240" w:lineRule="auto"/>
        <w:ind w:left="4320" w:firstLine="720"/>
        <w:rPr>
          <w:rFonts w:asciiTheme="minorHAnsi" w:hAnsiTheme="minorHAnsi" w:cstheme="minorHAnsi"/>
          <w:szCs w:val="24"/>
        </w:rPr>
      </w:pPr>
      <w:r>
        <w:rPr>
          <w:rFonts w:asciiTheme="minorHAnsi" w:hAnsiTheme="minorHAnsi" w:cstheme="minorHAnsi"/>
          <w:szCs w:val="24"/>
        </w:rPr>
        <w:t>California Strawberry Commission</w:t>
      </w:r>
      <w:r w:rsidRPr="007473D9" w:rsidR="007473D9">
        <w:rPr>
          <w:rFonts w:asciiTheme="minorHAnsi" w:hAnsiTheme="minorHAnsi" w:cstheme="minorHAnsi"/>
          <w:szCs w:val="24"/>
        </w:rPr>
        <w:t xml:space="preserve"> </w:t>
      </w:r>
    </w:p>
    <w:p w:rsidRPr="007473D9" w:rsidR="007473D9" w:rsidP="008A3245" w:rsidRDefault="000D1392" w14:paraId="63BFCBBD" w14:textId="3988F639">
      <w:pPr>
        <w:spacing w:before="0" w:after="0" w:line="240" w:lineRule="auto"/>
        <w:ind w:left="4320" w:firstLine="720"/>
        <w:rPr>
          <w:rFonts w:asciiTheme="minorHAnsi" w:hAnsiTheme="minorHAnsi" w:cstheme="minorHAnsi"/>
          <w:szCs w:val="24"/>
        </w:rPr>
      </w:pPr>
      <w:r>
        <w:rPr>
          <w:rFonts w:asciiTheme="minorHAnsi" w:hAnsiTheme="minorHAnsi" w:cstheme="minorHAnsi"/>
          <w:szCs w:val="24"/>
        </w:rPr>
        <w:t>Sacramento, CA</w:t>
      </w:r>
    </w:p>
    <w:p w:rsidR="008A3245" w:rsidP="008A3245" w:rsidRDefault="008A3245" w14:paraId="31CA9A6F" w14:textId="77777777">
      <w:pPr>
        <w:spacing w:before="0" w:after="0"/>
        <w:rPr>
          <w:rFonts w:asciiTheme="minorHAnsi" w:hAnsiTheme="minorHAnsi" w:cstheme="minorHAnsi"/>
          <w:b/>
          <w:bCs/>
          <w:szCs w:val="24"/>
        </w:rPr>
      </w:pPr>
    </w:p>
    <w:p w:rsidRPr="000D1392" w:rsidR="000D1392" w:rsidP="008A3245" w:rsidRDefault="000D1392" w14:paraId="0E6FEF81" w14:textId="1527C559">
      <w:pPr>
        <w:spacing w:before="0" w:after="0"/>
        <w:rPr>
          <w:rFonts w:asciiTheme="minorHAnsi" w:hAnsiTheme="minorHAnsi" w:cstheme="minorHAnsi"/>
          <w:b/>
          <w:bCs/>
          <w:szCs w:val="24"/>
        </w:rPr>
      </w:pPr>
      <w:r w:rsidRPr="000D1392">
        <w:rPr>
          <w:rFonts w:asciiTheme="minorHAnsi" w:hAnsiTheme="minorHAnsi" w:cstheme="minorHAnsi"/>
          <w:b/>
          <w:bCs/>
          <w:szCs w:val="24"/>
        </w:rPr>
        <w:t>About CSC</w:t>
      </w:r>
    </w:p>
    <w:p w:rsidRPr="007473D9" w:rsidR="007473D9" w:rsidP="008A3245" w:rsidRDefault="007473D9" w14:paraId="489FD14B" w14:textId="630F2715">
      <w:pPr>
        <w:spacing w:before="0" w:after="0"/>
        <w:rPr>
          <w:rFonts w:asciiTheme="minorHAnsi" w:hAnsiTheme="minorHAnsi" w:cstheme="minorHAnsi"/>
          <w:szCs w:val="24"/>
        </w:rPr>
      </w:pPr>
      <w:r w:rsidRPr="007473D9">
        <w:rPr>
          <w:rFonts w:asciiTheme="minorHAnsi" w:hAnsiTheme="minorHAnsi" w:cstheme="minorHAnsi"/>
          <w:szCs w:val="24"/>
        </w:rPr>
        <w:t xml:space="preserve">The California Strawberry Commission </w:t>
      </w:r>
      <w:r w:rsidR="000D1392">
        <w:rPr>
          <w:rFonts w:asciiTheme="minorHAnsi" w:hAnsiTheme="minorHAnsi" w:cstheme="minorHAnsi"/>
          <w:szCs w:val="24"/>
        </w:rPr>
        <w:t xml:space="preserve">(CSC) </w:t>
      </w:r>
      <w:r w:rsidRPr="007473D9">
        <w:rPr>
          <w:rFonts w:asciiTheme="minorHAnsi" w:hAnsiTheme="minorHAnsi" w:cstheme="minorHAnsi"/>
          <w:szCs w:val="24"/>
        </w:rPr>
        <w:t>is an established leader among agricultural organizations. We have the foundation of a 64-year-old organization, combined with the excitement and energy of a startup. We represent more than 400 strawberry farmers, shippers and processors, proudly working together to advance strawberry farming for the future of our land and people. C</w:t>
      </w:r>
      <w:r w:rsidR="000D1392">
        <w:rPr>
          <w:rFonts w:asciiTheme="minorHAnsi" w:hAnsiTheme="minorHAnsi" w:cstheme="minorHAnsi"/>
          <w:szCs w:val="24"/>
        </w:rPr>
        <w:t>SC</w:t>
      </w:r>
      <w:r w:rsidRPr="007473D9">
        <w:rPr>
          <w:rFonts w:asciiTheme="minorHAnsi" w:hAnsiTheme="minorHAnsi" w:cstheme="minorHAnsi"/>
          <w:szCs w:val="24"/>
        </w:rPr>
        <w:t xml:space="preserve"> programs create opportunities for success through groundbreaking programs focused on workforce training, strawberry production research, and nutrition research. Through science-based information and education, we deliver the good news about sustainable farming practices that benefit the health of people, farms, and communities.</w:t>
      </w:r>
    </w:p>
    <w:p w:rsidR="008A3245" w:rsidP="008A3245" w:rsidRDefault="008A3245" w14:paraId="208795B1" w14:textId="77777777">
      <w:pPr>
        <w:spacing w:before="0" w:after="0"/>
        <w:rPr>
          <w:rFonts w:asciiTheme="minorHAnsi" w:hAnsiTheme="minorHAnsi" w:cstheme="minorHAnsi"/>
          <w:b/>
          <w:bCs/>
          <w:szCs w:val="24"/>
        </w:rPr>
      </w:pPr>
    </w:p>
    <w:p w:rsidRPr="007473D9" w:rsidR="007473D9" w:rsidP="008A3245" w:rsidRDefault="007473D9" w14:paraId="43C311D5" w14:textId="1D4FFC1D">
      <w:pPr>
        <w:spacing w:before="0" w:after="0"/>
        <w:rPr>
          <w:rFonts w:asciiTheme="minorHAnsi" w:hAnsiTheme="minorHAnsi" w:cstheme="minorHAnsi"/>
          <w:b/>
          <w:bCs/>
          <w:szCs w:val="24"/>
        </w:rPr>
      </w:pPr>
      <w:r w:rsidRPr="007473D9">
        <w:rPr>
          <w:rFonts w:asciiTheme="minorHAnsi" w:hAnsiTheme="minorHAnsi" w:cstheme="minorHAnsi"/>
          <w:b/>
          <w:bCs/>
          <w:szCs w:val="24"/>
        </w:rPr>
        <w:t>About the Position</w:t>
      </w:r>
    </w:p>
    <w:p w:rsidRPr="007473D9" w:rsidR="007473D9" w:rsidP="008A3245" w:rsidRDefault="007473D9" w14:paraId="45E2C89C" w14:textId="77777777">
      <w:pPr>
        <w:spacing w:before="0" w:after="0"/>
        <w:jc w:val="both"/>
        <w:rPr>
          <w:rFonts w:asciiTheme="minorHAnsi" w:hAnsiTheme="minorHAnsi" w:cstheme="minorHAnsi"/>
          <w:color w:val="000000" w:themeColor="text1"/>
          <w:szCs w:val="24"/>
        </w:rPr>
      </w:pPr>
      <w:r w:rsidRPr="007473D9">
        <w:rPr>
          <w:rFonts w:asciiTheme="minorHAnsi" w:hAnsiTheme="minorHAnsi" w:cstheme="minorHAnsi"/>
          <w:color w:val="000000" w:themeColor="text1"/>
          <w:szCs w:val="24"/>
        </w:rPr>
        <w:t>The Public Policy Project Coordinator organizes the activities and execution of the department’s workplan. He/she</w:t>
      </w:r>
      <w:r w:rsidRPr="007473D9" w:rsidDel="003D1F68">
        <w:rPr>
          <w:rFonts w:asciiTheme="minorHAnsi" w:hAnsiTheme="minorHAnsi" w:cstheme="minorHAnsi"/>
          <w:color w:val="000000" w:themeColor="text1"/>
          <w:szCs w:val="24"/>
        </w:rPr>
        <w:t xml:space="preserve"> </w:t>
      </w:r>
      <w:r w:rsidRPr="007473D9">
        <w:rPr>
          <w:rFonts w:eastAsia="Helvetica" w:asciiTheme="minorHAnsi" w:hAnsiTheme="minorHAnsi" w:cstheme="minorHAnsi"/>
          <w:szCs w:val="24"/>
        </w:rPr>
        <w:t xml:space="preserve">supports </w:t>
      </w:r>
      <w:r w:rsidRPr="007473D9">
        <w:rPr>
          <w:rFonts w:asciiTheme="minorHAnsi" w:hAnsiTheme="minorHAnsi" w:cstheme="minorHAnsi"/>
          <w:color w:val="000000" w:themeColor="text1"/>
          <w:szCs w:val="24"/>
        </w:rPr>
        <w:t>team members to ensure they can effectively complete their tasks. Additional</w:t>
      </w:r>
      <w:r w:rsidRPr="007473D9" w:rsidDel="00601507">
        <w:rPr>
          <w:rFonts w:asciiTheme="minorHAnsi" w:hAnsiTheme="minorHAnsi" w:cstheme="minorHAnsi"/>
          <w:color w:val="000000" w:themeColor="text1"/>
          <w:szCs w:val="24"/>
        </w:rPr>
        <w:t xml:space="preserve"> </w:t>
      </w:r>
      <w:r w:rsidRPr="007473D9">
        <w:rPr>
          <w:rFonts w:asciiTheme="minorHAnsi" w:hAnsiTheme="minorHAnsi" w:cstheme="minorHAnsi"/>
          <w:color w:val="000000" w:themeColor="text1"/>
          <w:szCs w:val="24"/>
        </w:rPr>
        <w:t>responsibilities include implementing and monitoring program policies and maintaining the departmental budget by tracking and recording all program transactions. The Project Coordinator also coordinates team communications and organizes team meetings related to all program activities within the California Strawberry Commission (CSC).</w:t>
      </w:r>
    </w:p>
    <w:p w:rsidR="008A3245" w:rsidP="008A3245" w:rsidRDefault="008A3245" w14:paraId="1A3B4B9F" w14:textId="77777777">
      <w:pPr>
        <w:spacing w:before="0" w:after="0"/>
        <w:rPr>
          <w:rFonts w:asciiTheme="minorHAnsi" w:hAnsiTheme="minorHAnsi" w:cstheme="minorHAnsi"/>
          <w:b/>
          <w:bCs/>
          <w:szCs w:val="24"/>
        </w:rPr>
      </w:pPr>
    </w:p>
    <w:p w:rsidRPr="007473D9" w:rsidR="007473D9" w:rsidP="008A3245" w:rsidRDefault="007473D9" w14:paraId="769B98F8" w14:textId="0C8660C6">
      <w:pPr>
        <w:spacing w:before="0" w:after="0"/>
        <w:rPr>
          <w:rFonts w:asciiTheme="minorHAnsi" w:hAnsiTheme="minorHAnsi" w:cstheme="minorHAnsi"/>
          <w:szCs w:val="24"/>
        </w:rPr>
      </w:pPr>
      <w:r>
        <w:rPr>
          <w:rFonts w:asciiTheme="minorHAnsi" w:hAnsiTheme="minorHAnsi" w:cstheme="minorHAnsi"/>
          <w:b/>
          <w:bCs/>
          <w:szCs w:val="24"/>
        </w:rPr>
        <w:t>Summary of Responsibilities</w:t>
      </w:r>
    </w:p>
    <w:p w:rsidRPr="0024422E" w:rsidR="0024422E" w:rsidP="008A3245" w:rsidRDefault="0024422E" w14:paraId="75936894" w14:textId="4BDDD692">
      <w:pPr>
        <w:numPr>
          <w:ilvl w:val="0"/>
          <w:numId w:val="6"/>
        </w:numPr>
        <w:spacing w:before="0" w:after="120" w:line="240" w:lineRule="auto"/>
        <w:rPr>
          <w:rFonts w:asciiTheme="minorHAnsi" w:hAnsiTheme="minorHAnsi" w:cstheme="minorHAnsi"/>
          <w:szCs w:val="24"/>
        </w:rPr>
      </w:pPr>
      <w:r w:rsidRPr="0024422E">
        <w:rPr>
          <w:rFonts w:asciiTheme="minorHAnsi" w:hAnsiTheme="minorHAnsi" w:cstheme="minorHAnsi"/>
          <w:szCs w:val="24"/>
        </w:rPr>
        <w:t>Work with Public Policy</w:t>
      </w:r>
      <w:r>
        <w:rPr>
          <w:rFonts w:asciiTheme="minorHAnsi" w:hAnsiTheme="minorHAnsi" w:cstheme="minorHAnsi"/>
          <w:szCs w:val="24"/>
        </w:rPr>
        <w:t xml:space="preserve"> staff </w:t>
      </w:r>
      <w:r w:rsidRPr="0024422E">
        <w:rPr>
          <w:rFonts w:asciiTheme="minorHAnsi" w:hAnsiTheme="minorHAnsi" w:cstheme="minorHAnsi"/>
          <w:szCs w:val="24"/>
        </w:rPr>
        <w:t xml:space="preserve">to create annual workplan to achieve goals as determined by the Board of Directors. </w:t>
      </w:r>
    </w:p>
    <w:p w:rsidRPr="0024422E" w:rsidR="0024422E" w:rsidP="008A3245" w:rsidRDefault="0024422E" w14:paraId="69E19739" w14:textId="025785C1">
      <w:pPr>
        <w:numPr>
          <w:ilvl w:val="0"/>
          <w:numId w:val="6"/>
        </w:numPr>
        <w:spacing w:before="0" w:after="120" w:line="240" w:lineRule="auto"/>
        <w:rPr>
          <w:rFonts w:asciiTheme="minorHAnsi" w:hAnsiTheme="minorHAnsi" w:cstheme="minorHAnsi"/>
          <w:szCs w:val="24"/>
        </w:rPr>
      </w:pPr>
      <w:r w:rsidRPr="0024422E">
        <w:rPr>
          <w:rFonts w:asciiTheme="minorHAnsi" w:hAnsiTheme="minorHAnsi" w:cstheme="minorHAnsi"/>
          <w:szCs w:val="24"/>
        </w:rPr>
        <w:t xml:space="preserve">Manage contractor relationships by </w:t>
      </w:r>
      <w:r>
        <w:rPr>
          <w:rFonts w:asciiTheme="minorHAnsi" w:hAnsiTheme="minorHAnsi" w:cstheme="minorHAnsi"/>
          <w:szCs w:val="24"/>
        </w:rPr>
        <w:t xml:space="preserve">processing </w:t>
      </w:r>
      <w:r w:rsidRPr="0024422E">
        <w:rPr>
          <w:rFonts w:asciiTheme="minorHAnsi" w:hAnsiTheme="minorHAnsi" w:cstheme="minorHAnsi"/>
          <w:szCs w:val="24"/>
        </w:rPr>
        <w:t xml:space="preserve">invoices and assuring that activities align with workplan scope. </w:t>
      </w:r>
    </w:p>
    <w:p w:rsidRPr="0024422E" w:rsidR="0024422E" w:rsidP="008A3245" w:rsidRDefault="0024422E" w14:paraId="76D549F8" w14:textId="77777777">
      <w:pPr>
        <w:numPr>
          <w:ilvl w:val="0"/>
          <w:numId w:val="6"/>
        </w:numPr>
        <w:spacing w:before="0" w:after="120" w:line="240" w:lineRule="auto"/>
        <w:rPr>
          <w:rFonts w:asciiTheme="minorHAnsi" w:hAnsiTheme="minorHAnsi" w:cstheme="minorHAnsi"/>
          <w:szCs w:val="24"/>
        </w:rPr>
      </w:pPr>
      <w:r w:rsidRPr="0024422E">
        <w:rPr>
          <w:rFonts w:asciiTheme="minorHAnsi" w:hAnsiTheme="minorHAnsi" w:cstheme="minorHAnsi"/>
          <w:szCs w:val="24"/>
        </w:rPr>
        <w:t>Track and update the annual work-plan to demonstrate consistency of travel, meetings, presentations, and follow-up actions with individual projects within the annual work-plan.</w:t>
      </w:r>
    </w:p>
    <w:p w:rsidRPr="0024422E" w:rsidR="0024422E" w:rsidP="008A3245" w:rsidRDefault="0024422E" w14:paraId="6F839717" w14:textId="77777777">
      <w:pPr>
        <w:numPr>
          <w:ilvl w:val="0"/>
          <w:numId w:val="6"/>
        </w:numPr>
        <w:spacing w:before="0" w:after="120" w:line="240" w:lineRule="auto"/>
        <w:rPr>
          <w:rFonts w:asciiTheme="minorHAnsi" w:hAnsiTheme="minorHAnsi" w:cstheme="minorHAnsi"/>
          <w:szCs w:val="24"/>
        </w:rPr>
      </w:pPr>
      <w:r w:rsidRPr="0024422E">
        <w:rPr>
          <w:rFonts w:asciiTheme="minorHAnsi" w:hAnsiTheme="minorHAnsi" w:cstheme="minorHAnsi"/>
          <w:szCs w:val="24"/>
        </w:rPr>
        <w:t>Work with</w:t>
      </w:r>
      <w:r w:rsidRPr="0024422E" w:rsidDel="004B5D5B">
        <w:rPr>
          <w:rFonts w:asciiTheme="minorHAnsi" w:hAnsiTheme="minorHAnsi" w:cstheme="minorHAnsi"/>
          <w:szCs w:val="24"/>
        </w:rPr>
        <w:t xml:space="preserve"> </w:t>
      </w:r>
      <w:r w:rsidRPr="0024422E">
        <w:rPr>
          <w:rFonts w:asciiTheme="minorHAnsi" w:hAnsiTheme="minorHAnsi" w:cstheme="minorHAnsi"/>
          <w:szCs w:val="24"/>
        </w:rPr>
        <w:t xml:space="preserve">PP staff and consultants to ensure that team deliverables reflect CSC branding and standards (per CDFA guidelines).  </w:t>
      </w:r>
    </w:p>
    <w:p w:rsidRPr="0024422E" w:rsidR="0024422E" w:rsidP="008A3245" w:rsidRDefault="0024422E" w14:paraId="2648520E" w14:textId="77777777">
      <w:pPr>
        <w:numPr>
          <w:ilvl w:val="0"/>
          <w:numId w:val="6"/>
        </w:numPr>
        <w:spacing w:before="0" w:after="120" w:line="240" w:lineRule="auto"/>
        <w:rPr>
          <w:rFonts w:asciiTheme="minorHAnsi" w:hAnsiTheme="minorHAnsi" w:cstheme="minorHAnsi"/>
          <w:szCs w:val="24"/>
        </w:rPr>
      </w:pPr>
      <w:r w:rsidRPr="0024422E">
        <w:rPr>
          <w:rFonts w:asciiTheme="minorHAnsi" w:hAnsiTheme="minorHAnsi" w:cstheme="minorHAnsi"/>
          <w:szCs w:val="24"/>
        </w:rPr>
        <w:t>Ensure project documents are complete, current, and stored appropriately on CSC networks.</w:t>
      </w:r>
    </w:p>
    <w:p w:rsidR="0024422E" w:rsidP="008A3245" w:rsidRDefault="0024422E" w14:paraId="5EF76BF0" w14:textId="77777777">
      <w:pPr>
        <w:numPr>
          <w:ilvl w:val="0"/>
          <w:numId w:val="6"/>
        </w:numPr>
        <w:spacing w:before="0" w:after="120" w:line="240" w:lineRule="auto"/>
        <w:rPr>
          <w:rFonts w:asciiTheme="minorHAnsi" w:hAnsiTheme="minorHAnsi" w:cstheme="minorHAnsi"/>
          <w:szCs w:val="24"/>
        </w:rPr>
      </w:pPr>
      <w:r w:rsidRPr="0024422E">
        <w:rPr>
          <w:rFonts w:asciiTheme="minorHAnsi" w:hAnsiTheme="minorHAnsi" w:cstheme="minorHAnsi"/>
          <w:szCs w:val="24"/>
        </w:rPr>
        <w:t>Organize the department’s network folders to reflect the annual work-plan as defined by Public Policy Committee.  Maintain Public Policy micro-website by adding documents as directed, all final meeting packets, and all thank you letters</w:t>
      </w:r>
      <w:r w:rsidRPr="0024422E" w:rsidDel="004B5D5B">
        <w:rPr>
          <w:rFonts w:asciiTheme="minorHAnsi" w:hAnsiTheme="minorHAnsi" w:cstheme="minorHAnsi"/>
          <w:szCs w:val="24"/>
        </w:rPr>
        <w:t xml:space="preserve"> and </w:t>
      </w:r>
      <w:r w:rsidRPr="0024422E">
        <w:rPr>
          <w:rFonts w:asciiTheme="minorHAnsi" w:hAnsiTheme="minorHAnsi" w:cstheme="minorHAnsi"/>
          <w:szCs w:val="24"/>
        </w:rPr>
        <w:t xml:space="preserve">other communication needs. </w:t>
      </w:r>
    </w:p>
    <w:p w:rsidRPr="0024422E" w:rsidR="0024422E" w:rsidP="008A3245" w:rsidRDefault="0024422E" w14:paraId="6C0B4C25" w14:textId="23D935F3">
      <w:pPr>
        <w:numPr>
          <w:ilvl w:val="0"/>
          <w:numId w:val="6"/>
        </w:numPr>
        <w:spacing w:before="0" w:after="120" w:line="240" w:lineRule="auto"/>
        <w:rPr>
          <w:rFonts w:asciiTheme="minorHAnsi" w:hAnsiTheme="minorHAnsi" w:cstheme="minorHAnsi"/>
          <w:szCs w:val="24"/>
        </w:rPr>
      </w:pPr>
      <w:r w:rsidRPr="0024422E">
        <w:rPr>
          <w:rFonts w:asciiTheme="minorHAnsi" w:hAnsiTheme="minorHAnsi" w:cstheme="minorHAnsi"/>
          <w:szCs w:val="24"/>
        </w:rPr>
        <w:t>Prepare, manage, and maintain Public Policy Departmental Budget.</w:t>
      </w:r>
    </w:p>
    <w:p w:rsidRPr="0024422E" w:rsidR="0024422E" w:rsidP="008A3245" w:rsidRDefault="0024422E" w14:paraId="1651A7EB" w14:textId="77777777">
      <w:pPr>
        <w:numPr>
          <w:ilvl w:val="0"/>
          <w:numId w:val="6"/>
        </w:numPr>
        <w:spacing w:before="0" w:after="120" w:line="240" w:lineRule="auto"/>
        <w:rPr>
          <w:rFonts w:asciiTheme="minorHAnsi" w:hAnsiTheme="minorHAnsi" w:cstheme="minorHAnsi"/>
          <w:szCs w:val="24"/>
        </w:rPr>
      </w:pPr>
      <w:r w:rsidRPr="0024422E">
        <w:rPr>
          <w:rFonts w:asciiTheme="minorHAnsi" w:hAnsiTheme="minorHAnsi" w:cstheme="minorHAnsi"/>
          <w:szCs w:val="24"/>
        </w:rPr>
        <w:t>Keep the project team well-informed of changes and resolve any issues in a timely manner.</w:t>
      </w:r>
    </w:p>
    <w:p w:rsidRPr="0024422E" w:rsidR="0024422E" w:rsidP="008A3245" w:rsidRDefault="0024422E" w14:paraId="55A3A7E7" w14:textId="77777777">
      <w:pPr>
        <w:numPr>
          <w:ilvl w:val="0"/>
          <w:numId w:val="6"/>
        </w:numPr>
        <w:spacing w:before="0" w:after="120" w:line="240" w:lineRule="auto"/>
        <w:rPr>
          <w:rFonts w:asciiTheme="minorHAnsi" w:hAnsiTheme="minorHAnsi" w:cstheme="minorHAnsi"/>
          <w:szCs w:val="24"/>
        </w:rPr>
      </w:pPr>
      <w:r w:rsidRPr="0024422E">
        <w:rPr>
          <w:rFonts w:asciiTheme="minorHAnsi" w:hAnsiTheme="minorHAnsi" w:cstheme="minorHAnsi"/>
          <w:szCs w:val="24"/>
        </w:rPr>
        <w:t>Effectively communicate all relevant project information to VP of Public Policy.</w:t>
      </w:r>
    </w:p>
    <w:p w:rsidRPr="0024422E" w:rsidR="0024422E" w:rsidP="008A3245" w:rsidRDefault="0024422E" w14:paraId="026D3857" w14:textId="77777777">
      <w:pPr>
        <w:numPr>
          <w:ilvl w:val="0"/>
          <w:numId w:val="6"/>
        </w:numPr>
        <w:spacing w:before="0" w:after="120" w:line="240" w:lineRule="auto"/>
        <w:rPr>
          <w:rFonts w:asciiTheme="minorHAnsi" w:hAnsiTheme="minorHAnsi" w:cstheme="minorHAnsi"/>
          <w:szCs w:val="24"/>
        </w:rPr>
      </w:pPr>
      <w:r w:rsidRPr="0024422E">
        <w:rPr>
          <w:rFonts w:asciiTheme="minorHAnsi" w:hAnsiTheme="minorHAnsi" w:cstheme="minorHAnsi"/>
          <w:szCs w:val="24"/>
        </w:rPr>
        <w:t>Ability to develop and prepare high quality PowerPoint presentations.</w:t>
      </w:r>
    </w:p>
    <w:p w:rsidRPr="0024422E" w:rsidR="0024422E" w:rsidP="008A3245" w:rsidRDefault="0024422E" w14:paraId="1936CACB" w14:textId="77777777">
      <w:pPr>
        <w:numPr>
          <w:ilvl w:val="0"/>
          <w:numId w:val="6"/>
        </w:numPr>
        <w:spacing w:before="0" w:after="120" w:line="240" w:lineRule="auto"/>
        <w:rPr>
          <w:rFonts w:asciiTheme="minorHAnsi" w:hAnsiTheme="minorHAnsi" w:cstheme="minorHAnsi"/>
          <w:szCs w:val="24"/>
        </w:rPr>
      </w:pPr>
      <w:r w:rsidRPr="0024422E">
        <w:rPr>
          <w:rFonts w:asciiTheme="minorHAnsi" w:hAnsiTheme="minorHAnsi" w:cstheme="minorHAnsi"/>
          <w:szCs w:val="24"/>
        </w:rPr>
        <w:t>Maintain office effectiveness and efficiency by procuring office supplies, equipment, subscriptions, and organizational memberships as they pertain to regulatory or legislative affairs.</w:t>
      </w:r>
    </w:p>
    <w:p w:rsidRPr="0024422E" w:rsidR="0024422E" w:rsidP="008A3245" w:rsidRDefault="0024422E" w14:paraId="660E7FA5" w14:textId="77777777">
      <w:pPr>
        <w:numPr>
          <w:ilvl w:val="0"/>
          <w:numId w:val="6"/>
        </w:numPr>
        <w:spacing w:before="0" w:after="120" w:line="240" w:lineRule="auto"/>
        <w:rPr>
          <w:rFonts w:asciiTheme="minorHAnsi" w:hAnsiTheme="minorHAnsi" w:cstheme="minorHAnsi"/>
          <w:szCs w:val="24"/>
        </w:rPr>
      </w:pPr>
      <w:r w:rsidRPr="0024422E">
        <w:rPr>
          <w:rFonts w:asciiTheme="minorHAnsi" w:hAnsiTheme="minorHAnsi" w:cstheme="minorHAnsi"/>
          <w:szCs w:val="24"/>
        </w:rPr>
        <w:t xml:space="preserve">Research various legislative and regulatory issues and prepare written and/or verbal summaries.  </w:t>
      </w:r>
    </w:p>
    <w:p w:rsidRPr="0024422E" w:rsidR="0024422E" w:rsidP="008A3245" w:rsidRDefault="0024422E" w14:paraId="5543DC18" w14:textId="77777777">
      <w:pPr>
        <w:numPr>
          <w:ilvl w:val="0"/>
          <w:numId w:val="6"/>
        </w:numPr>
        <w:spacing w:before="0" w:after="120" w:line="240" w:lineRule="auto"/>
        <w:rPr>
          <w:rFonts w:asciiTheme="minorHAnsi" w:hAnsiTheme="minorHAnsi" w:cstheme="minorHAnsi"/>
          <w:szCs w:val="24"/>
        </w:rPr>
      </w:pPr>
      <w:r w:rsidRPr="0024422E">
        <w:rPr>
          <w:rFonts w:asciiTheme="minorHAnsi" w:hAnsiTheme="minorHAnsi" w:cstheme="minorHAnsi"/>
          <w:szCs w:val="24"/>
        </w:rPr>
        <w:t>Collaborate in the development of Excel spread sheets, PowerPoint presentations, etc., for use in public meetings and/or with government officials.</w:t>
      </w:r>
    </w:p>
    <w:p w:rsidRPr="0024422E" w:rsidR="0024422E" w:rsidP="008A3245" w:rsidRDefault="0024422E" w14:paraId="275F67ED" w14:textId="77777777">
      <w:pPr>
        <w:numPr>
          <w:ilvl w:val="0"/>
          <w:numId w:val="6"/>
        </w:numPr>
        <w:spacing w:before="0" w:after="120" w:line="240" w:lineRule="auto"/>
        <w:rPr>
          <w:rFonts w:asciiTheme="minorHAnsi" w:hAnsiTheme="minorHAnsi" w:cstheme="minorHAnsi"/>
          <w:szCs w:val="24"/>
        </w:rPr>
      </w:pPr>
      <w:r w:rsidRPr="0024422E">
        <w:rPr>
          <w:rFonts w:asciiTheme="minorHAnsi" w:hAnsiTheme="minorHAnsi" w:cstheme="minorHAnsi"/>
          <w:szCs w:val="24"/>
        </w:rPr>
        <w:t>Prepare materials for CSC Board meetings, CSC staff meetings, and other CSC hosted events.  This</w:t>
      </w:r>
      <w:r w:rsidRPr="0024422E" w:rsidDel="004B5D5B">
        <w:rPr>
          <w:rFonts w:asciiTheme="minorHAnsi" w:hAnsiTheme="minorHAnsi" w:cstheme="minorHAnsi"/>
          <w:szCs w:val="24"/>
        </w:rPr>
        <w:t xml:space="preserve"> </w:t>
      </w:r>
      <w:r w:rsidRPr="0024422E">
        <w:rPr>
          <w:rFonts w:asciiTheme="minorHAnsi" w:hAnsiTheme="minorHAnsi" w:cstheme="minorHAnsi"/>
          <w:szCs w:val="24"/>
        </w:rPr>
        <w:t xml:space="preserve">includes logistical planning as well as compiling briefing and meeting materials.  </w:t>
      </w:r>
    </w:p>
    <w:p w:rsidRPr="0024422E" w:rsidR="0024422E" w:rsidP="008A3245" w:rsidRDefault="0024422E" w14:paraId="5898127C" w14:textId="77777777">
      <w:pPr>
        <w:numPr>
          <w:ilvl w:val="0"/>
          <w:numId w:val="6"/>
        </w:numPr>
        <w:spacing w:before="0" w:after="120" w:line="240" w:lineRule="auto"/>
        <w:rPr>
          <w:rFonts w:asciiTheme="minorHAnsi" w:hAnsiTheme="minorHAnsi" w:cstheme="minorHAnsi"/>
          <w:szCs w:val="24"/>
        </w:rPr>
      </w:pPr>
      <w:r w:rsidRPr="0024422E">
        <w:rPr>
          <w:rFonts w:asciiTheme="minorHAnsi" w:hAnsiTheme="minorHAnsi" w:cstheme="minorHAnsi"/>
          <w:szCs w:val="24"/>
        </w:rPr>
        <w:t>Schedule travel including transportation, accommodations, international country entry requirements, and conference registrations for meetings pertaining to Public Policy annual work-plan events.</w:t>
      </w:r>
    </w:p>
    <w:p w:rsidRPr="0024422E" w:rsidR="0024422E" w:rsidP="008A3245" w:rsidRDefault="0024422E" w14:paraId="62253391" w14:textId="77777777">
      <w:pPr>
        <w:numPr>
          <w:ilvl w:val="0"/>
          <w:numId w:val="6"/>
        </w:numPr>
        <w:spacing w:before="0" w:after="120" w:line="240" w:lineRule="auto"/>
        <w:rPr>
          <w:rFonts w:asciiTheme="minorHAnsi" w:hAnsiTheme="minorHAnsi" w:cstheme="minorHAnsi"/>
          <w:szCs w:val="24"/>
        </w:rPr>
      </w:pPr>
      <w:r w:rsidRPr="0024422E">
        <w:rPr>
          <w:rFonts w:asciiTheme="minorHAnsi" w:hAnsiTheme="minorHAnsi" w:cstheme="minorHAnsi"/>
          <w:szCs w:val="24"/>
        </w:rPr>
        <w:t xml:space="preserve">Maintain effective communication with elected officials, legislative staff and regulatory agencies representing key districts relative to California strawberries at the direction of the VP of Public Policy. </w:t>
      </w:r>
    </w:p>
    <w:p w:rsidRPr="0024422E" w:rsidR="0024422E" w:rsidP="008A3245" w:rsidRDefault="0024422E" w14:paraId="48382EB2" w14:textId="77777777">
      <w:pPr>
        <w:numPr>
          <w:ilvl w:val="0"/>
          <w:numId w:val="6"/>
        </w:numPr>
        <w:spacing w:before="0" w:after="120" w:line="240" w:lineRule="auto"/>
        <w:rPr>
          <w:rFonts w:asciiTheme="minorHAnsi" w:hAnsiTheme="minorHAnsi" w:cstheme="minorHAnsi"/>
          <w:szCs w:val="24"/>
        </w:rPr>
      </w:pPr>
      <w:r w:rsidRPr="0024422E">
        <w:rPr>
          <w:rFonts w:asciiTheme="minorHAnsi" w:hAnsiTheme="minorHAnsi" w:cstheme="minorHAnsi"/>
          <w:szCs w:val="24"/>
        </w:rPr>
        <w:t>Occasionally travel to participate in CSC, Public Policy and other events, conferences, public hearings, or meetings as needed.</w:t>
      </w:r>
    </w:p>
    <w:p w:rsidR="0024422E" w:rsidP="008A3245" w:rsidRDefault="0024422E" w14:paraId="3E8CEC7C" w14:textId="77777777">
      <w:pPr>
        <w:spacing w:before="0" w:after="0"/>
        <w:rPr>
          <w:rFonts w:asciiTheme="minorHAnsi" w:hAnsiTheme="minorHAnsi" w:cstheme="minorHAnsi"/>
          <w:szCs w:val="24"/>
        </w:rPr>
      </w:pPr>
    </w:p>
    <w:p w:rsidRPr="007473D9" w:rsidR="007473D9" w:rsidP="008A3245" w:rsidRDefault="007473D9" w14:paraId="51CDFEF3" w14:textId="0E5F12A8">
      <w:pPr>
        <w:spacing w:before="0" w:after="0"/>
        <w:rPr>
          <w:rFonts w:asciiTheme="minorHAnsi" w:hAnsiTheme="minorHAnsi" w:cstheme="minorHAnsi"/>
          <w:szCs w:val="24"/>
        </w:rPr>
      </w:pPr>
      <w:r w:rsidRPr="007473D9">
        <w:rPr>
          <w:rFonts w:asciiTheme="minorHAnsi" w:hAnsiTheme="minorHAnsi" w:cstheme="minorHAnsi"/>
          <w:b/>
          <w:bCs/>
          <w:szCs w:val="24"/>
        </w:rPr>
        <w:t xml:space="preserve">Required </w:t>
      </w:r>
      <w:r w:rsidR="008A3245">
        <w:rPr>
          <w:rFonts w:asciiTheme="minorHAnsi" w:hAnsiTheme="minorHAnsi" w:cstheme="minorHAnsi"/>
          <w:b/>
          <w:bCs/>
          <w:szCs w:val="24"/>
        </w:rPr>
        <w:t>Q</w:t>
      </w:r>
      <w:r w:rsidRPr="007473D9">
        <w:rPr>
          <w:rFonts w:asciiTheme="minorHAnsi" w:hAnsiTheme="minorHAnsi" w:cstheme="minorHAnsi"/>
          <w:b/>
          <w:bCs/>
          <w:szCs w:val="24"/>
        </w:rPr>
        <w:t xml:space="preserve">ualification and </w:t>
      </w:r>
      <w:r w:rsidR="008A3245">
        <w:rPr>
          <w:rFonts w:asciiTheme="minorHAnsi" w:hAnsiTheme="minorHAnsi" w:cstheme="minorHAnsi"/>
          <w:b/>
          <w:bCs/>
          <w:szCs w:val="24"/>
        </w:rPr>
        <w:t>S</w:t>
      </w:r>
      <w:r w:rsidRPr="007473D9">
        <w:rPr>
          <w:rFonts w:asciiTheme="minorHAnsi" w:hAnsiTheme="minorHAnsi" w:cstheme="minorHAnsi"/>
          <w:b/>
          <w:bCs/>
          <w:szCs w:val="24"/>
        </w:rPr>
        <w:t>kills</w:t>
      </w:r>
    </w:p>
    <w:p w:rsidR="000D1392" w:rsidP="008A3245" w:rsidRDefault="000D1392" w14:paraId="547E3469" w14:textId="77777777">
      <w:pPr>
        <w:numPr>
          <w:ilvl w:val="0"/>
          <w:numId w:val="7"/>
        </w:numPr>
        <w:spacing w:before="0" w:after="0"/>
        <w:rPr>
          <w:rFonts w:asciiTheme="minorHAnsi" w:hAnsiTheme="minorHAnsi" w:cstheme="minorHAnsi"/>
          <w:szCs w:val="24"/>
        </w:rPr>
      </w:pPr>
      <w:r>
        <w:rPr>
          <w:rFonts w:asciiTheme="minorHAnsi" w:hAnsiTheme="minorHAnsi" w:cstheme="minorHAnsi"/>
          <w:szCs w:val="24"/>
        </w:rPr>
        <w:t xml:space="preserve">Must be able to </w:t>
      </w:r>
      <w:r w:rsidRPr="007473D9">
        <w:rPr>
          <w:rFonts w:asciiTheme="minorHAnsi" w:hAnsiTheme="minorHAnsi" w:cstheme="minorHAnsi"/>
          <w:szCs w:val="24"/>
        </w:rPr>
        <w:t>act independently and think critically with little daily guidance.</w:t>
      </w:r>
    </w:p>
    <w:p w:rsidR="000D1392" w:rsidP="008A3245" w:rsidRDefault="000D1392" w14:paraId="6B63E323" w14:textId="720D9758">
      <w:pPr>
        <w:numPr>
          <w:ilvl w:val="0"/>
          <w:numId w:val="7"/>
        </w:numPr>
        <w:spacing w:before="0" w:after="0"/>
        <w:rPr>
          <w:rFonts w:asciiTheme="minorHAnsi" w:hAnsiTheme="minorHAnsi" w:cstheme="minorHAnsi"/>
          <w:szCs w:val="24"/>
        </w:rPr>
      </w:pPr>
      <w:r>
        <w:rPr>
          <w:rFonts w:asciiTheme="minorHAnsi" w:hAnsiTheme="minorHAnsi" w:cstheme="minorHAnsi"/>
          <w:szCs w:val="24"/>
        </w:rPr>
        <w:t>Must have exceptional presentation skills.</w:t>
      </w:r>
    </w:p>
    <w:p w:rsidRPr="0024422E" w:rsidR="0024422E" w:rsidP="008A3245" w:rsidRDefault="0024422E" w14:paraId="4CE4D7DD" w14:textId="74DA07A3">
      <w:pPr>
        <w:numPr>
          <w:ilvl w:val="0"/>
          <w:numId w:val="7"/>
        </w:numPr>
        <w:spacing w:before="0" w:after="0"/>
        <w:rPr>
          <w:rFonts w:asciiTheme="minorHAnsi" w:hAnsiTheme="minorHAnsi" w:cstheme="minorHAnsi"/>
          <w:szCs w:val="24"/>
        </w:rPr>
      </w:pPr>
      <w:r w:rsidRPr="0024422E">
        <w:rPr>
          <w:rFonts w:asciiTheme="minorHAnsi" w:hAnsiTheme="minorHAnsi" w:cstheme="minorHAnsi"/>
          <w:szCs w:val="24"/>
        </w:rPr>
        <w:t>Solve problems and make essential decisions regarding standard office issues.</w:t>
      </w:r>
    </w:p>
    <w:p w:rsidRPr="0024422E" w:rsidR="0024422E" w:rsidP="008A3245" w:rsidRDefault="0024422E" w14:paraId="023A0C03" w14:textId="77777777">
      <w:pPr>
        <w:numPr>
          <w:ilvl w:val="0"/>
          <w:numId w:val="7"/>
        </w:numPr>
        <w:spacing w:before="0" w:after="0"/>
        <w:rPr>
          <w:rFonts w:asciiTheme="minorHAnsi" w:hAnsiTheme="minorHAnsi" w:cstheme="minorHAnsi"/>
          <w:szCs w:val="24"/>
        </w:rPr>
      </w:pPr>
      <w:r w:rsidRPr="0024422E">
        <w:rPr>
          <w:rFonts w:asciiTheme="minorHAnsi" w:hAnsiTheme="minorHAnsi" w:cstheme="minorHAnsi"/>
          <w:szCs w:val="24"/>
        </w:rPr>
        <w:t>Demonstrate flexibility and multi-tasking capabilities in a fast-paced work environment.</w:t>
      </w:r>
    </w:p>
    <w:p w:rsidR="0024422E" w:rsidP="008A3245" w:rsidRDefault="0024422E" w14:paraId="07EB7096" w14:textId="77777777">
      <w:pPr>
        <w:numPr>
          <w:ilvl w:val="0"/>
          <w:numId w:val="7"/>
        </w:numPr>
        <w:spacing w:before="0" w:after="0"/>
        <w:rPr>
          <w:rFonts w:asciiTheme="minorHAnsi" w:hAnsiTheme="minorHAnsi" w:cstheme="minorHAnsi"/>
          <w:szCs w:val="24"/>
        </w:rPr>
      </w:pPr>
      <w:r w:rsidRPr="0024422E">
        <w:rPr>
          <w:rFonts w:asciiTheme="minorHAnsi" w:hAnsiTheme="minorHAnsi" w:cstheme="minorHAnsi"/>
          <w:szCs w:val="24"/>
        </w:rPr>
        <w:t>Think creatively and provide input to Public Policy initiatives.</w:t>
      </w:r>
    </w:p>
    <w:p w:rsidR="0024422E" w:rsidP="4AA8A97B" w:rsidRDefault="0024422E" w14:paraId="6E4AE563" w14:textId="77777777">
      <w:pPr>
        <w:numPr>
          <w:ilvl w:val="0"/>
          <w:numId w:val="7"/>
        </w:numPr>
        <w:spacing w:before="0" w:after="0"/>
        <w:rPr>
          <w:rFonts w:asciiTheme="minorHAnsi" w:hAnsiTheme="minorHAnsi" w:cstheme="minorHAnsi"/>
          <w:szCs w:val="24"/>
        </w:rPr>
      </w:pPr>
      <w:r w:rsidRPr="0024422E">
        <w:rPr>
          <w:rFonts w:asciiTheme="minorHAnsi" w:hAnsiTheme="minorHAnsi" w:cstheme="minorHAnsi"/>
          <w:szCs w:val="24"/>
        </w:rPr>
        <w:t>Excellent organizational skills.</w:t>
      </w:r>
    </w:p>
    <w:p w:rsidRPr="0024422E" w:rsidR="00FE2C9B" w:rsidP="4AA8A97B" w:rsidRDefault="008479D0" w14:paraId="65D8CF0C" w14:textId="1EDB4E8A">
      <w:pPr>
        <w:numPr>
          <w:ilvl w:val="0"/>
          <w:numId w:val="7"/>
        </w:numPr>
        <w:spacing w:before="0" w:after="0"/>
        <w:rPr>
          <w:rFonts w:asciiTheme="minorHAnsi" w:hAnsiTheme="minorHAnsi" w:cstheme="minorHAnsi"/>
          <w:szCs w:val="24"/>
        </w:rPr>
      </w:pPr>
      <w:r>
        <w:rPr>
          <w:rFonts w:asciiTheme="minorHAnsi" w:hAnsiTheme="minorHAnsi" w:cstheme="minorHAnsi"/>
          <w:szCs w:val="24"/>
        </w:rPr>
        <w:t>Bachelor’s degree</w:t>
      </w:r>
      <w:r w:rsidR="00FE2C9B">
        <w:rPr>
          <w:rFonts w:asciiTheme="minorHAnsi" w:hAnsiTheme="minorHAnsi" w:cstheme="minorHAnsi"/>
          <w:szCs w:val="24"/>
        </w:rPr>
        <w:t xml:space="preserve"> preferred but not required.</w:t>
      </w:r>
    </w:p>
    <w:p w:rsidR="008A3245" w:rsidP="008A3245" w:rsidRDefault="008A3245" w14:paraId="7F621FC4" w14:textId="77777777">
      <w:pPr>
        <w:spacing w:before="0" w:after="0"/>
        <w:rPr>
          <w:rFonts w:asciiTheme="minorHAnsi" w:hAnsiTheme="minorHAnsi" w:cstheme="minorHAnsi"/>
          <w:b/>
          <w:bCs/>
          <w:szCs w:val="24"/>
        </w:rPr>
      </w:pPr>
    </w:p>
    <w:p w:rsidRPr="0024422E" w:rsidR="0024422E" w:rsidP="008A3245" w:rsidRDefault="0024422E" w14:paraId="66FC0A6A" w14:textId="705B7345">
      <w:pPr>
        <w:spacing w:before="0" w:after="0"/>
        <w:rPr>
          <w:rFonts w:asciiTheme="minorHAnsi" w:hAnsiTheme="minorHAnsi" w:cstheme="minorHAnsi"/>
          <w:b/>
          <w:bCs/>
          <w:szCs w:val="24"/>
        </w:rPr>
      </w:pPr>
      <w:r w:rsidRPr="0024422E">
        <w:rPr>
          <w:rFonts w:asciiTheme="minorHAnsi" w:hAnsiTheme="minorHAnsi" w:cstheme="minorHAnsi"/>
          <w:b/>
          <w:bCs/>
          <w:szCs w:val="24"/>
        </w:rPr>
        <w:t xml:space="preserve">Computer Skills </w:t>
      </w:r>
    </w:p>
    <w:p w:rsidR="0024422E" w:rsidP="008A3245" w:rsidRDefault="0024422E" w14:paraId="7CE83448" w14:textId="47CD0B9C">
      <w:pPr>
        <w:spacing w:before="0" w:after="0"/>
        <w:rPr>
          <w:rFonts w:asciiTheme="minorHAnsi" w:hAnsiTheme="minorHAnsi" w:cstheme="minorHAnsi"/>
          <w:szCs w:val="24"/>
        </w:rPr>
      </w:pPr>
      <w:r w:rsidRPr="441AB50C">
        <w:rPr>
          <w:rFonts w:asciiTheme="minorHAnsi" w:hAnsiTheme="minorHAnsi"/>
        </w:rPr>
        <w:t>Proficiency in MS programs including Outlook, Word, Excel, PowerPoint, and SharePoint. The ability to prepare reports and presentations for internal and external use. Possess a willingness to learn additional skills as assigned.</w:t>
      </w:r>
    </w:p>
    <w:p w:rsidR="441AB50C" w:rsidP="441AB50C" w:rsidRDefault="441AB50C" w14:paraId="55D0B46F" w14:textId="371654F3">
      <w:pPr>
        <w:spacing w:before="0" w:after="0"/>
        <w:rPr>
          <w:rFonts w:asciiTheme="minorHAnsi" w:hAnsiTheme="minorHAnsi"/>
        </w:rPr>
      </w:pPr>
    </w:p>
    <w:p w:rsidR="4E9C4A97" w:rsidP="441AB50C" w:rsidRDefault="4E9C4A97" w14:paraId="7620BB46" w14:textId="4588BADF">
      <w:pPr>
        <w:spacing w:before="0" w:after="0"/>
        <w:rPr>
          <w:rFonts w:asciiTheme="minorHAnsi" w:hAnsiTheme="minorHAnsi"/>
          <w:b/>
          <w:bCs/>
        </w:rPr>
      </w:pPr>
      <w:r w:rsidRPr="441AB50C">
        <w:rPr>
          <w:rFonts w:asciiTheme="minorHAnsi" w:hAnsiTheme="minorHAnsi"/>
          <w:b/>
          <w:bCs/>
        </w:rPr>
        <w:t>Salary and Benefits</w:t>
      </w:r>
    </w:p>
    <w:p w:rsidR="4E9C4A97" w:rsidP="441AB50C" w:rsidRDefault="4E9C4A97" w14:paraId="78D9DA77" w14:textId="3913E780">
      <w:pPr>
        <w:spacing w:before="0" w:after="0"/>
        <w:rPr>
          <w:rFonts w:asciiTheme="minorHAnsi" w:hAnsiTheme="minorHAnsi"/>
        </w:rPr>
      </w:pPr>
      <w:r w:rsidRPr="441AB50C">
        <w:rPr>
          <w:rFonts w:asciiTheme="minorHAnsi" w:hAnsiTheme="minorHAnsi"/>
        </w:rPr>
        <w:t xml:space="preserve">The CSC offers a competitive </w:t>
      </w:r>
      <w:r w:rsidRPr="441AB50C" w:rsidR="157121EF">
        <w:rPr>
          <w:rFonts w:asciiTheme="minorHAnsi" w:hAnsiTheme="minorHAnsi"/>
        </w:rPr>
        <w:t>salary, based on skills and qualification and a</w:t>
      </w:r>
      <w:r w:rsidRPr="441AB50C">
        <w:rPr>
          <w:rFonts w:asciiTheme="minorHAnsi" w:hAnsiTheme="minorHAnsi"/>
        </w:rPr>
        <w:t xml:space="preserve"> comprehensive </w:t>
      </w:r>
      <w:r w:rsidRPr="441AB50C" w:rsidR="475E43D0">
        <w:rPr>
          <w:rFonts w:asciiTheme="minorHAnsi" w:hAnsiTheme="minorHAnsi"/>
        </w:rPr>
        <w:t>benefit package including sick leave</w:t>
      </w:r>
      <w:r w:rsidRPr="441AB50C" w:rsidR="68FECC03">
        <w:rPr>
          <w:rFonts w:asciiTheme="minorHAnsi" w:hAnsiTheme="minorHAnsi"/>
        </w:rPr>
        <w:t xml:space="preserve">, </w:t>
      </w:r>
      <w:r w:rsidRPr="441AB50C" w:rsidR="475E43D0">
        <w:rPr>
          <w:rFonts w:asciiTheme="minorHAnsi" w:hAnsiTheme="minorHAnsi"/>
        </w:rPr>
        <w:t>vacation</w:t>
      </w:r>
      <w:r w:rsidRPr="441AB50C" w:rsidR="0D063DE1">
        <w:rPr>
          <w:rFonts w:asciiTheme="minorHAnsi" w:hAnsiTheme="minorHAnsi"/>
        </w:rPr>
        <w:t xml:space="preserve"> and holidays</w:t>
      </w:r>
      <w:r w:rsidRPr="441AB50C" w:rsidR="475E43D0">
        <w:rPr>
          <w:rFonts w:asciiTheme="minorHAnsi" w:hAnsiTheme="minorHAnsi"/>
        </w:rPr>
        <w:t xml:space="preserve">, along with </w:t>
      </w:r>
      <w:r w:rsidRPr="441AB50C" w:rsidR="6FBEC199">
        <w:rPr>
          <w:rFonts w:asciiTheme="minorHAnsi" w:hAnsiTheme="minorHAnsi"/>
        </w:rPr>
        <w:t>medical, dental and profit-sharing plans.</w:t>
      </w:r>
    </w:p>
    <w:p w:rsidR="441AB50C" w:rsidP="4AA8A97B" w:rsidRDefault="441AB50C" w14:paraId="40C46C49" w14:textId="7E050070">
      <w:pPr>
        <w:spacing w:before="0" w:after="0"/>
        <w:rPr>
          <w:rFonts w:asciiTheme="minorHAnsi" w:hAnsiTheme="minorHAnsi"/>
        </w:rPr>
      </w:pPr>
    </w:p>
    <w:p w:rsidRPr="00AA39B1" w:rsidR="002709AE" w:rsidP="4AA8A97B" w:rsidRDefault="002709AE" w14:paraId="66C29838" w14:textId="77777777">
      <w:pPr>
        <w:jc w:val="both"/>
        <w:rPr>
          <w:rFonts w:asciiTheme="minorHAnsi" w:hAnsiTheme="minorHAnsi" w:cstheme="minorHAnsi"/>
          <w:color w:val="333333"/>
          <w:shd w:val="clear" w:color="auto" w:fill="FFFFFF"/>
        </w:rPr>
      </w:pPr>
      <w:r w:rsidRPr="00AA39B1">
        <w:rPr>
          <w:rFonts w:asciiTheme="minorHAnsi" w:hAnsiTheme="minorHAnsi" w:cstheme="minorHAnsi"/>
          <w:color w:val="333333"/>
          <w:shd w:val="clear" w:color="auto" w:fill="FFFFFF"/>
        </w:rPr>
        <w:t>The California Strawberry Commission is an equal opportunity employer. We prohibit discrimination and harassment (including sexual harassment) against any person because of race, color, religion, sex, sexual orientation, gender, pregnancy (including childbirth, lactation and related medical conditions), national origin or ancestry, citizenship, physical or mental disability, genetic information (including testing and characteristics), domestic violence, veteran or military status, or any other basis protected by federal, state or local law. We will not tolerate any unlawful discrimination or harassment by any employee, including supervisors and co-workers.</w:t>
      </w:r>
    </w:p>
    <w:p w:rsidRPr="00AA39B1" w:rsidR="002709AE" w:rsidP="4AA8A97B" w:rsidRDefault="002709AE" w14:paraId="277AA367" w14:textId="77777777">
      <w:pPr>
        <w:jc w:val="both"/>
        <w:rPr>
          <w:rFonts w:asciiTheme="minorHAnsi" w:hAnsiTheme="minorHAnsi" w:cstheme="minorHAnsi"/>
          <w:color w:val="333333"/>
          <w:shd w:val="clear" w:color="auto" w:fill="FFFFFF"/>
        </w:rPr>
      </w:pPr>
      <w:r w:rsidRPr="00AA39B1">
        <w:rPr>
          <w:rFonts w:asciiTheme="minorHAnsi" w:hAnsiTheme="minorHAnsi" w:cstheme="minorHAnsi"/>
          <w:color w:val="333333"/>
          <w:shd w:val="clear" w:color="auto" w:fill="FFFFFF"/>
        </w:rPr>
        <w:t>Our commitment to equal opportunity employment applies to all persons involved in our operations and all areas of employment including, but not limited to hiring, recruitment, promotion, termination, compensation, benefits, and training. Reasonable accommodations will be made for disabled applicants and employees as well as pregnant employees upon request.</w:t>
      </w:r>
    </w:p>
    <w:p w:rsidR="002709AE" w:rsidP="4AA8A97B" w:rsidRDefault="002709AE" w14:paraId="1C4B4A72" w14:textId="621A56A3">
      <w:pPr>
        <w:spacing w:before="0" w:after="0"/>
        <w:rPr>
          <w:rFonts w:asciiTheme="minorHAnsi" w:hAnsiTheme="minorHAnsi"/>
        </w:rPr>
      </w:pPr>
    </w:p>
    <w:p w:rsidR="002709AE" w:rsidP="4AA8A97B" w:rsidRDefault="002709AE" w14:paraId="12264B10" w14:textId="77777777">
      <w:pPr>
        <w:spacing w:before="0" w:after="0"/>
        <w:rPr>
          <w:rFonts w:asciiTheme="minorHAnsi" w:hAnsiTheme="minorHAnsi"/>
        </w:rPr>
      </w:pPr>
    </w:p>
    <w:p w:rsidRPr="00D6442E" w:rsidR="00202032" w:rsidP="08041290" w:rsidRDefault="000D1392" w14:paraId="41F7E0D2" w14:textId="5A16BFD7">
      <w:pPr>
        <w:spacing w:before="0" w:after="0"/>
        <w:jc w:val="center"/>
        <w:rPr>
          <w:rFonts w:ascii="Calibri" w:hAnsi="Calibri" w:cs="Calibri" w:asciiTheme="minorAscii" w:hAnsiTheme="minorAscii" w:cstheme="minorAscii"/>
          <w:sz w:val="36"/>
          <w:szCs w:val="36"/>
        </w:rPr>
      </w:pPr>
      <w:r w:rsidRPr="08041290" w:rsidR="000D1392">
        <w:rPr>
          <w:rFonts w:ascii="Calibri" w:hAnsi="Calibri" w:cs="Calibri" w:asciiTheme="minorAscii" w:hAnsiTheme="minorAscii" w:cstheme="minorAscii"/>
          <w:sz w:val="36"/>
          <w:szCs w:val="36"/>
        </w:rPr>
        <w:t>To Apply</w:t>
      </w:r>
      <w:r w:rsidRPr="08041290" w:rsidR="00D6442E">
        <w:rPr>
          <w:rFonts w:ascii="Calibri" w:hAnsi="Calibri" w:cs="Calibri" w:asciiTheme="minorAscii" w:hAnsiTheme="minorAscii" w:cstheme="minorAscii"/>
          <w:sz w:val="36"/>
          <w:szCs w:val="36"/>
        </w:rPr>
        <w:t>:</w:t>
      </w:r>
    </w:p>
    <w:p w:rsidR="008479D0" w:rsidP="08041290" w:rsidRDefault="000D1392" w14:paraId="66F53DE5" w14:textId="5A16BFD7">
      <w:pPr>
        <w:spacing w:before="0" w:after="0"/>
        <w:jc w:val="center"/>
        <w:rPr>
          <w:rFonts w:ascii="Calibri" w:hAnsi="Calibri" w:cs="Calibri" w:asciiTheme="minorAscii" w:hAnsiTheme="minorAscii" w:cstheme="minorAscii"/>
          <w:sz w:val="36"/>
          <w:szCs w:val="36"/>
        </w:rPr>
      </w:pPr>
      <w:r w:rsidRPr="08041290" w:rsidR="000D1392">
        <w:rPr>
          <w:rFonts w:ascii="Calibri" w:hAnsi="Calibri" w:cs="Calibri" w:asciiTheme="minorAscii" w:hAnsiTheme="minorAscii" w:cstheme="minorAscii"/>
          <w:sz w:val="36"/>
          <w:szCs w:val="36"/>
        </w:rPr>
        <w:t xml:space="preserve">Send cover letter and resume to </w:t>
      </w:r>
      <w:hyperlink r:id="Rb75eca28a77a4c5a">
        <w:r w:rsidRPr="08041290" w:rsidR="000D1392">
          <w:rPr>
            <w:rStyle w:val="Hyperlink"/>
            <w:rFonts w:ascii="Calibri" w:hAnsi="Calibri" w:cs="Calibri" w:asciiTheme="minorAscii" w:hAnsiTheme="minorAscii" w:cstheme="minorAscii"/>
            <w:sz w:val="36"/>
            <w:szCs w:val="36"/>
          </w:rPr>
          <w:t>opportunity@calstrawberry.org</w:t>
        </w:r>
      </w:hyperlink>
      <w:r w:rsidRPr="08041290" w:rsidR="000D1392">
        <w:rPr>
          <w:rFonts w:ascii="Calibri" w:hAnsi="Calibri" w:cs="Calibri" w:asciiTheme="minorAscii" w:hAnsiTheme="minorAscii" w:cstheme="minorAscii"/>
          <w:sz w:val="36"/>
          <w:szCs w:val="36"/>
        </w:rPr>
        <w:t xml:space="preserve"> </w:t>
      </w:r>
    </w:p>
    <w:p w:rsidRPr="00D6442E" w:rsidR="000D1392" w:rsidP="008A3245" w:rsidRDefault="000D1392" w14:paraId="6E282131" w14:textId="74AE8A1C">
      <w:pPr>
        <w:spacing w:before="0" w:after="0"/>
        <w:jc w:val="center"/>
        <w:rPr>
          <w:rFonts w:asciiTheme="minorHAnsi" w:hAnsiTheme="minorHAnsi" w:cstheme="minorHAnsi"/>
          <w:sz w:val="36"/>
          <w:szCs w:val="36"/>
        </w:rPr>
      </w:pPr>
      <w:r w:rsidRPr="00D6442E">
        <w:rPr>
          <w:rFonts w:asciiTheme="minorHAnsi" w:hAnsiTheme="minorHAnsi" w:cstheme="minorHAnsi"/>
          <w:sz w:val="36"/>
          <w:szCs w:val="36"/>
        </w:rPr>
        <w:t>by March 19, 2021.</w:t>
      </w:r>
    </w:p>
    <w:sectPr w:rsidRPr="00D6442E" w:rsidR="000D1392" w:rsidSect="008A3245">
      <w:headerReference w:type="default" r:id="rId12"/>
      <w:type w:val="continuous"/>
      <w:pgSz w:w="12240" w:h="15840" w:orient="portrait"/>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070E9" w:rsidRDefault="00B070E9" w14:paraId="72237203" w14:textId="77777777">
      <w:r>
        <w:separator/>
      </w:r>
    </w:p>
    <w:p w:rsidR="00B070E9" w:rsidRDefault="00B070E9" w14:paraId="54D9D56C" w14:textId="77777777"/>
  </w:endnote>
  <w:endnote w:type="continuationSeparator" w:id="0">
    <w:p w:rsidR="00B070E9" w:rsidRDefault="00B070E9" w14:paraId="245CFCFC" w14:textId="77777777">
      <w:r>
        <w:continuationSeparator/>
      </w:r>
    </w:p>
    <w:p w:rsidR="00B070E9" w:rsidRDefault="00B070E9" w14:paraId="1E62148F" w14:textId="77777777"/>
  </w:endnote>
  <w:endnote w:type="continuationNotice" w:id="1">
    <w:p w:rsidR="00B070E9" w:rsidRDefault="00B070E9" w14:paraId="38DB2500" w14:textId="777777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070E9" w:rsidRDefault="00B070E9" w14:paraId="29B4F7FF" w14:textId="77777777">
      <w:r>
        <w:separator/>
      </w:r>
    </w:p>
    <w:p w:rsidR="00B070E9" w:rsidRDefault="00B070E9" w14:paraId="1E9AA8DC" w14:textId="77777777"/>
  </w:footnote>
  <w:footnote w:type="continuationSeparator" w:id="0">
    <w:p w:rsidR="00B070E9" w:rsidRDefault="00B070E9" w14:paraId="548A482D" w14:textId="77777777">
      <w:r>
        <w:continuationSeparator/>
      </w:r>
    </w:p>
    <w:p w:rsidR="00B070E9" w:rsidRDefault="00B070E9" w14:paraId="57FFC74E" w14:textId="77777777"/>
  </w:footnote>
  <w:footnote w:type="continuationNotice" w:id="1">
    <w:p w:rsidR="00B070E9" w:rsidRDefault="00B070E9" w14:paraId="7E772E2C" w14:textId="777777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4AC2" w:rsidRDefault="008C4AC2" w14:paraId="7C845106" w14:textId="1E87EE7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C4D24"/>
    <w:multiLevelType w:val="multilevel"/>
    <w:tmpl w:val="3560F2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475F39BE"/>
    <w:multiLevelType w:val="multilevel"/>
    <w:tmpl w:val="3560F21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50923446"/>
    <w:multiLevelType w:val="hybridMultilevel"/>
    <w:tmpl w:val="FFFFFFFF"/>
    <w:lvl w:ilvl="0" w:tplc="2382A8E8">
      <w:start w:val="1"/>
      <w:numFmt w:val="decimal"/>
      <w:lvlText w:val="%1."/>
      <w:lvlJc w:val="left"/>
      <w:pPr>
        <w:ind w:left="720" w:hanging="360"/>
      </w:pPr>
    </w:lvl>
    <w:lvl w:ilvl="1" w:tplc="76924F0A">
      <w:start w:val="1"/>
      <w:numFmt w:val="lowerLetter"/>
      <w:lvlText w:val="%2."/>
      <w:lvlJc w:val="left"/>
      <w:pPr>
        <w:ind w:left="1440" w:hanging="360"/>
      </w:pPr>
    </w:lvl>
    <w:lvl w:ilvl="2" w:tplc="8C447F0E">
      <w:start w:val="1"/>
      <w:numFmt w:val="lowerRoman"/>
      <w:lvlText w:val="%3."/>
      <w:lvlJc w:val="right"/>
      <w:pPr>
        <w:ind w:left="2160" w:hanging="180"/>
      </w:pPr>
    </w:lvl>
    <w:lvl w:ilvl="3" w:tplc="C32C24D4">
      <w:start w:val="1"/>
      <w:numFmt w:val="decimal"/>
      <w:lvlText w:val="%4."/>
      <w:lvlJc w:val="left"/>
      <w:pPr>
        <w:ind w:left="2880" w:hanging="360"/>
      </w:pPr>
    </w:lvl>
    <w:lvl w:ilvl="4" w:tplc="31642CE0">
      <w:start w:val="1"/>
      <w:numFmt w:val="lowerLetter"/>
      <w:lvlText w:val="%5."/>
      <w:lvlJc w:val="left"/>
      <w:pPr>
        <w:ind w:left="3600" w:hanging="360"/>
      </w:pPr>
    </w:lvl>
    <w:lvl w:ilvl="5" w:tplc="FEDA93A4">
      <w:start w:val="1"/>
      <w:numFmt w:val="lowerRoman"/>
      <w:lvlText w:val="%6."/>
      <w:lvlJc w:val="right"/>
      <w:pPr>
        <w:ind w:left="4320" w:hanging="180"/>
      </w:pPr>
    </w:lvl>
    <w:lvl w:ilvl="6" w:tplc="A2B0B890">
      <w:start w:val="1"/>
      <w:numFmt w:val="decimal"/>
      <w:lvlText w:val="%7."/>
      <w:lvlJc w:val="left"/>
      <w:pPr>
        <w:ind w:left="5040" w:hanging="360"/>
      </w:pPr>
    </w:lvl>
    <w:lvl w:ilvl="7" w:tplc="F18E810E">
      <w:start w:val="1"/>
      <w:numFmt w:val="lowerLetter"/>
      <w:lvlText w:val="%8."/>
      <w:lvlJc w:val="left"/>
      <w:pPr>
        <w:ind w:left="5760" w:hanging="360"/>
      </w:pPr>
    </w:lvl>
    <w:lvl w:ilvl="8" w:tplc="6EBEC68A">
      <w:start w:val="1"/>
      <w:numFmt w:val="lowerRoman"/>
      <w:lvlText w:val="%9."/>
      <w:lvlJc w:val="right"/>
      <w:pPr>
        <w:ind w:left="6480" w:hanging="180"/>
      </w:pPr>
    </w:lvl>
  </w:abstractNum>
  <w:abstractNum w:abstractNumId="3" w15:restartNumberingAfterBreak="0">
    <w:nsid w:val="54F44E69"/>
    <w:multiLevelType w:val="hybridMultilevel"/>
    <w:tmpl w:val="B9241D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9463C0"/>
    <w:multiLevelType w:val="hybridMultilevel"/>
    <w:tmpl w:val="308841DE"/>
    <w:lvl w:ilvl="0" w:tplc="549442B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1B642B"/>
    <w:multiLevelType w:val="multilevel"/>
    <w:tmpl w:val="171251B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70F770EB"/>
    <w:multiLevelType w:val="hybridMultilevel"/>
    <w:tmpl w:val="FFFFFFFF"/>
    <w:lvl w:ilvl="0" w:tplc="6BEC9EA8">
      <w:start w:val="1"/>
      <w:numFmt w:val="bullet"/>
      <w:lvlText w:val=""/>
      <w:lvlJc w:val="left"/>
      <w:pPr>
        <w:ind w:left="720" w:hanging="360"/>
      </w:pPr>
      <w:rPr>
        <w:rFonts w:hint="default" w:ascii="Symbol" w:hAnsi="Symbol"/>
      </w:rPr>
    </w:lvl>
    <w:lvl w:ilvl="1" w:tplc="1D268CEA">
      <w:start w:val="1"/>
      <w:numFmt w:val="bullet"/>
      <w:lvlText w:val="o"/>
      <w:lvlJc w:val="left"/>
      <w:pPr>
        <w:ind w:left="1440" w:hanging="360"/>
      </w:pPr>
      <w:rPr>
        <w:rFonts w:hint="default" w:ascii="Courier New" w:hAnsi="Courier New"/>
      </w:rPr>
    </w:lvl>
    <w:lvl w:ilvl="2" w:tplc="70247FDC">
      <w:start w:val="1"/>
      <w:numFmt w:val="bullet"/>
      <w:lvlText w:val=""/>
      <w:lvlJc w:val="left"/>
      <w:pPr>
        <w:ind w:left="2160" w:hanging="360"/>
      </w:pPr>
      <w:rPr>
        <w:rFonts w:hint="default" w:ascii="Wingdings" w:hAnsi="Wingdings"/>
      </w:rPr>
    </w:lvl>
    <w:lvl w:ilvl="3" w:tplc="B010F296">
      <w:start w:val="1"/>
      <w:numFmt w:val="bullet"/>
      <w:lvlText w:val=""/>
      <w:lvlJc w:val="left"/>
      <w:pPr>
        <w:ind w:left="2880" w:hanging="360"/>
      </w:pPr>
      <w:rPr>
        <w:rFonts w:hint="default" w:ascii="Symbol" w:hAnsi="Symbol"/>
      </w:rPr>
    </w:lvl>
    <w:lvl w:ilvl="4" w:tplc="097630C0">
      <w:start w:val="1"/>
      <w:numFmt w:val="bullet"/>
      <w:lvlText w:val="o"/>
      <w:lvlJc w:val="left"/>
      <w:pPr>
        <w:ind w:left="3600" w:hanging="360"/>
      </w:pPr>
      <w:rPr>
        <w:rFonts w:hint="default" w:ascii="Courier New" w:hAnsi="Courier New"/>
      </w:rPr>
    </w:lvl>
    <w:lvl w:ilvl="5" w:tplc="912836C2">
      <w:start w:val="1"/>
      <w:numFmt w:val="bullet"/>
      <w:lvlText w:val=""/>
      <w:lvlJc w:val="left"/>
      <w:pPr>
        <w:ind w:left="4320" w:hanging="360"/>
      </w:pPr>
      <w:rPr>
        <w:rFonts w:hint="default" w:ascii="Wingdings" w:hAnsi="Wingdings"/>
      </w:rPr>
    </w:lvl>
    <w:lvl w:ilvl="6" w:tplc="4246C8C6">
      <w:start w:val="1"/>
      <w:numFmt w:val="bullet"/>
      <w:lvlText w:val=""/>
      <w:lvlJc w:val="left"/>
      <w:pPr>
        <w:ind w:left="5040" w:hanging="360"/>
      </w:pPr>
      <w:rPr>
        <w:rFonts w:hint="default" w:ascii="Symbol" w:hAnsi="Symbol"/>
      </w:rPr>
    </w:lvl>
    <w:lvl w:ilvl="7" w:tplc="CC9C2B2C">
      <w:start w:val="1"/>
      <w:numFmt w:val="bullet"/>
      <w:lvlText w:val="o"/>
      <w:lvlJc w:val="left"/>
      <w:pPr>
        <w:ind w:left="5760" w:hanging="360"/>
      </w:pPr>
      <w:rPr>
        <w:rFonts w:hint="default" w:ascii="Courier New" w:hAnsi="Courier New"/>
      </w:rPr>
    </w:lvl>
    <w:lvl w:ilvl="8" w:tplc="9AE83A80">
      <w:start w:val="1"/>
      <w:numFmt w:val="bullet"/>
      <w:lvlText w:val=""/>
      <w:lvlJc w:val="left"/>
      <w:pPr>
        <w:ind w:left="6480" w:hanging="360"/>
      </w:pPr>
      <w:rPr>
        <w:rFonts w:hint="default" w:ascii="Wingdings" w:hAnsi="Wingdings"/>
      </w:rPr>
    </w:lvl>
  </w:abstractNum>
  <w:num w:numId="1">
    <w:abstractNumId w:val="4"/>
  </w:num>
  <w:num w:numId="2">
    <w:abstractNumId w:val="0"/>
  </w:num>
  <w:num w:numId="3">
    <w:abstractNumId w:val="1"/>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movePersonalInformation/>
  <w:removeDateAndTime/>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3D9"/>
    <w:rsid w:val="00003614"/>
    <w:rsid w:val="00044573"/>
    <w:rsid w:val="00046D45"/>
    <w:rsid w:val="000D1392"/>
    <w:rsid w:val="00116162"/>
    <w:rsid w:val="001B5446"/>
    <w:rsid w:val="00202032"/>
    <w:rsid w:val="0024422E"/>
    <w:rsid w:val="002709AE"/>
    <w:rsid w:val="003016BB"/>
    <w:rsid w:val="00326184"/>
    <w:rsid w:val="003329D4"/>
    <w:rsid w:val="0034297E"/>
    <w:rsid w:val="00416324"/>
    <w:rsid w:val="0046115D"/>
    <w:rsid w:val="00467EBC"/>
    <w:rsid w:val="0048367F"/>
    <w:rsid w:val="004C1530"/>
    <w:rsid w:val="005A037E"/>
    <w:rsid w:val="00634593"/>
    <w:rsid w:val="00635AD1"/>
    <w:rsid w:val="00700D48"/>
    <w:rsid w:val="00702540"/>
    <w:rsid w:val="007027E5"/>
    <w:rsid w:val="007473D9"/>
    <w:rsid w:val="0077059B"/>
    <w:rsid w:val="00783DAD"/>
    <w:rsid w:val="007F2F62"/>
    <w:rsid w:val="008160BA"/>
    <w:rsid w:val="008479D0"/>
    <w:rsid w:val="00861C04"/>
    <w:rsid w:val="008A3245"/>
    <w:rsid w:val="008C4AC2"/>
    <w:rsid w:val="008D0381"/>
    <w:rsid w:val="00920B0A"/>
    <w:rsid w:val="0092216F"/>
    <w:rsid w:val="0096253F"/>
    <w:rsid w:val="009940D8"/>
    <w:rsid w:val="00A40392"/>
    <w:rsid w:val="00AA1A2D"/>
    <w:rsid w:val="00AA39B1"/>
    <w:rsid w:val="00B070E9"/>
    <w:rsid w:val="00B22486"/>
    <w:rsid w:val="00B62069"/>
    <w:rsid w:val="00C00E69"/>
    <w:rsid w:val="00C84B52"/>
    <w:rsid w:val="00CD14E3"/>
    <w:rsid w:val="00D03B4E"/>
    <w:rsid w:val="00D6442E"/>
    <w:rsid w:val="00DF2D17"/>
    <w:rsid w:val="00E45258"/>
    <w:rsid w:val="00E679DC"/>
    <w:rsid w:val="00ED3619"/>
    <w:rsid w:val="00F9125C"/>
    <w:rsid w:val="00FE2C9B"/>
    <w:rsid w:val="00FF0382"/>
    <w:rsid w:val="04949686"/>
    <w:rsid w:val="08041290"/>
    <w:rsid w:val="0D063DE1"/>
    <w:rsid w:val="157121EF"/>
    <w:rsid w:val="2F4A487C"/>
    <w:rsid w:val="441AB50C"/>
    <w:rsid w:val="45FA4D6C"/>
    <w:rsid w:val="475E43D0"/>
    <w:rsid w:val="47961DCD"/>
    <w:rsid w:val="4AA8A97B"/>
    <w:rsid w:val="4E9C4A97"/>
    <w:rsid w:val="5094F2A5"/>
    <w:rsid w:val="6488CC61"/>
    <w:rsid w:val="68FECC03"/>
    <w:rsid w:val="6FBEC199"/>
    <w:rsid w:val="795BC9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AEBB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hAnsi="Palatino Linotype" w:eastAsia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before="120"/>
    </w:pPr>
  </w:style>
  <w:style w:type="paragraph" w:styleId="Heading1">
    <w:name w:val="heading 1"/>
    <w:basedOn w:val="Normal"/>
    <w:next w:val="Normal"/>
    <w:qFormat/>
    <w:pPr>
      <w:keepNext/>
      <w:keepLines/>
      <w:spacing w:before="240" w:after="0"/>
      <w:outlineLvl w:val="0"/>
    </w:pPr>
    <w:rPr>
      <w:rFonts w:asciiTheme="majorHAnsi" w:hAnsiTheme="majorHAnsi" w:eastAsiaTheme="majorEastAsia" w:cstheme="majorBidi"/>
      <w:b/>
      <w:bCs/>
      <w:color w:val="2E74B5" w:themeColor="accent1" w:themeShade="BF"/>
      <w:sz w:val="32"/>
      <w:szCs w:val="32"/>
    </w:rPr>
  </w:style>
  <w:style w:type="paragraph" w:styleId="Heading2">
    <w:name w:val="heading 2"/>
    <w:basedOn w:val="Normal"/>
    <w:next w:val="Normal"/>
    <w:unhideWhenUsed/>
    <w:qFormat/>
    <w:pPr>
      <w:keepNext/>
      <w:keepLines/>
      <w:pBdr>
        <w:top w:val="single" w:color="1F4E79" w:themeColor="accent1" w:themeShade="80" w:sz="6" w:space="1"/>
      </w:pBdr>
      <w:shd w:val="clear" w:color="auto" w:fill="D5DCE4" w:themeFill="text2" w:themeFillTint="33"/>
      <w:spacing w:before="240" w:after="240"/>
      <w:outlineLvl w:val="1"/>
    </w:pPr>
    <w:rPr>
      <w:rFonts w:asciiTheme="majorHAnsi" w:hAnsiTheme="majorHAnsi" w:eastAsiaTheme="majorEastAsia" w:cstheme="majorBidi"/>
      <w:b/>
      <w:bCs/>
      <w:color w:val="1F4E79" w:themeColor="accent1" w:themeShade="80"/>
      <w:sz w:val="26"/>
      <w:szCs w:val="26"/>
    </w:rPr>
  </w:style>
  <w:style w:type="paragraph" w:styleId="Heading3">
    <w:name w:val="heading 3"/>
    <w:basedOn w:val="Normal"/>
    <w:next w:val="Normal"/>
    <w:unhideWhenUsed/>
    <w:qFormat/>
    <w:pPr>
      <w:keepNext/>
      <w:keepLines/>
      <w:pBdr>
        <w:top w:val="single" w:color="7F7F7F" w:themeColor="text1" w:themeTint="80" w:sz="2" w:space="1"/>
      </w:pBdr>
      <w:spacing w:before="40" w:after="0"/>
      <w:outlineLvl w:val="2"/>
    </w:pPr>
    <w:rPr>
      <w:rFonts w:asciiTheme="majorHAnsi" w:hAnsiTheme="majorHAnsi" w:eastAsiaTheme="majorEastAsia" w:cstheme="majorBidi"/>
      <w:color w:val="1F4D78" w:themeColor="accent1" w:themeShade="7F"/>
      <w:szCs w:val="24"/>
    </w:rPr>
  </w:style>
  <w:style w:type="paragraph" w:styleId="Heading4">
    <w:name w:val="heading 4"/>
    <w:basedOn w:val="Normal"/>
    <w:next w:val="Normal"/>
    <w:unhideWhenUsed/>
    <w:qFormat/>
    <w:pPr>
      <w:spacing w:after="0" w:line="240" w:lineRule="auto"/>
      <w:contextualSpacing/>
      <w:jc w:val="right"/>
      <w:outlineLvl w:val="3"/>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z-TopofForm">
    <w:name w:val="HTML Top of Form"/>
    <w:basedOn w:val="Normal"/>
    <w:next w:val="Normal"/>
    <w:link w:val="z-TopofFormChar"/>
    <w:hidden/>
    <w:uiPriority w:val="99"/>
    <w:semiHidden/>
    <w:unhideWhenUsed/>
    <w:pPr>
      <w:pBdr>
        <w:bottom w:val="single" w:color="auto" w:sz="6" w:space="1"/>
      </w:pBdr>
      <w:spacing w:after="0"/>
      <w:jc w:val="center"/>
    </w:pPr>
    <w:rPr>
      <w:rFonts w:ascii="Arial" w:hAnsi="Arial" w:cs="Arial"/>
      <w:vanish/>
      <w:sz w:val="16"/>
      <w:szCs w:val="16"/>
    </w:rPr>
  </w:style>
  <w:style w:type="character" w:styleId="z-TopofFormChar" w:customStyle="1">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color="auto" w:sz="6" w:space="1"/>
      </w:pBdr>
      <w:spacing w:after="0"/>
      <w:jc w:val="center"/>
    </w:pPr>
    <w:rPr>
      <w:rFonts w:ascii="Arial" w:hAnsi="Arial" w:cs="Arial"/>
      <w:vanish/>
      <w:sz w:val="16"/>
      <w:szCs w:val="16"/>
    </w:rPr>
  </w:style>
  <w:style w:type="character" w:styleId="z-BottomofFormChar" w:customStyle="1">
    <w:name w:val="z-Bottom of Form Char"/>
    <w:basedOn w:val="DefaultParagraphFont"/>
    <w:link w:val="z-BottomofForm"/>
    <w:uiPriority w:val="99"/>
    <w:semiHidden/>
    <w:rPr>
      <w:rFonts w:ascii="Arial" w:hAnsi="Arial" w:cs="Arial"/>
      <w:vanish/>
      <w:sz w:val="16"/>
      <w:szCs w:val="16"/>
    </w:rPr>
  </w:style>
  <w:style w:type="paragraph" w:styleId="Footer">
    <w:name w:val="footer"/>
    <w:basedOn w:val="Normal"/>
    <w:link w:val="FooterChar"/>
    <w:uiPriority w:val="99"/>
    <w:unhideWhenUsed/>
    <w:pPr>
      <w:tabs>
        <w:tab w:val="center" w:pos="4680"/>
        <w:tab w:val="right" w:pos="9360"/>
      </w:tabs>
      <w:spacing w:after="0" w:line="240" w:lineRule="auto"/>
      <w:jc w:val="center"/>
    </w:pPr>
  </w:style>
  <w:style w:type="character" w:styleId="FooterChar" w:customStyle="1">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Pr>
      <w:color w:val="808080"/>
    </w:rPr>
  </w:style>
  <w:style w:type="paragraph" w:styleId="Multiplechoice3" w:customStyle="1">
    <w:name w:val="Multiple choice | 3"/>
    <w:basedOn w:val="Normal"/>
    <w:qFormat/>
    <w:pPr>
      <w:tabs>
        <w:tab w:val="left" w:pos="3600"/>
        <w:tab w:val="left" w:pos="7200"/>
      </w:tabs>
      <w:contextualSpacing/>
    </w:pPr>
  </w:style>
  <w:style w:type="paragraph" w:styleId="Multiplechoice4" w:customStyle="1">
    <w:name w:val="Multiple choice | 4"/>
    <w:basedOn w:val="Normal"/>
    <w:qFormat/>
    <w:pPr>
      <w:tabs>
        <w:tab w:val="left" w:pos="2700"/>
        <w:tab w:val="left" w:pos="5391"/>
        <w:tab w:val="left" w:pos="8091"/>
      </w:tabs>
      <w:contextualSpacing/>
    </w:pPr>
  </w:style>
  <w:style w:type="paragraph" w:styleId="Header">
    <w:name w:val="header"/>
    <w:basedOn w:val="Normal"/>
    <w:link w:val="HeaderChar"/>
    <w:uiPriority w:val="99"/>
    <w:unhideWhenUsed/>
    <w:rsid w:val="00C84B52"/>
    <w:pPr>
      <w:tabs>
        <w:tab w:val="center" w:pos="4680"/>
        <w:tab w:val="right" w:pos="9360"/>
      </w:tabs>
      <w:spacing w:before="0" w:after="0" w:line="240" w:lineRule="auto"/>
    </w:pPr>
  </w:style>
  <w:style w:type="character" w:styleId="HeaderChar" w:customStyle="1">
    <w:name w:val="Header Char"/>
    <w:basedOn w:val="DefaultParagraphFont"/>
    <w:link w:val="Header"/>
    <w:uiPriority w:val="99"/>
    <w:rsid w:val="00C84B52"/>
  </w:style>
  <w:style w:type="character" w:styleId="CommentReference">
    <w:name w:val="annotation reference"/>
    <w:basedOn w:val="DefaultParagraphFont"/>
    <w:uiPriority w:val="99"/>
    <w:semiHidden/>
    <w:unhideWhenUsed/>
    <w:rsid w:val="00C00E69"/>
    <w:rPr>
      <w:sz w:val="16"/>
      <w:szCs w:val="16"/>
    </w:rPr>
  </w:style>
  <w:style w:type="paragraph" w:styleId="CommentText">
    <w:name w:val="annotation text"/>
    <w:basedOn w:val="Normal"/>
    <w:link w:val="CommentTextChar"/>
    <w:uiPriority w:val="99"/>
    <w:semiHidden/>
    <w:unhideWhenUsed/>
    <w:rsid w:val="00C00E69"/>
    <w:pPr>
      <w:spacing w:line="240" w:lineRule="auto"/>
    </w:pPr>
    <w:rPr>
      <w:sz w:val="20"/>
      <w:szCs w:val="20"/>
    </w:rPr>
  </w:style>
  <w:style w:type="character" w:styleId="CommentTextChar" w:customStyle="1">
    <w:name w:val="Comment Text Char"/>
    <w:basedOn w:val="DefaultParagraphFont"/>
    <w:link w:val="CommentText"/>
    <w:uiPriority w:val="99"/>
    <w:semiHidden/>
    <w:rsid w:val="00C00E69"/>
    <w:rPr>
      <w:sz w:val="20"/>
      <w:szCs w:val="20"/>
    </w:rPr>
  </w:style>
  <w:style w:type="paragraph" w:styleId="CommentSubject">
    <w:name w:val="annotation subject"/>
    <w:basedOn w:val="CommentText"/>
    <w:next w:val="CommentText"/>
    <w:link w:val="CommentSubjectChar"/>
    <w:uiPriority w:val="99"/>
    <w:semiHidden/>
    <w:unhideWhenUsed/>
    <w:rsid w:val="00C00E69"/>
    <w:rPr>
      <w:b/>
      <w:bCs/>
    </w:rPr>
  </w:style>
  <w:style w:type="character" w:styleId="CommentSubjectChar" w:customStyle="1">
    <w:name w:val="Comment Subject Char"/>
    <w:basedOn w:val="CommentTextChar"/>
    <w:link w:val="CommentSubject"/>
    <w:uiPriority w:val="99"/>
    <w:semiHidden/>
    <w:rsid w:val="00C00E69"/>
    <w:rPr>
      <w:b/>
      <w:bCs/>
      <w:sz w:val="20"/>
      <w:szCs w:val="20"/>
    </w:rPr>
  </w:style>
  <w:style w:type="paragraph" w:styleId="BalloonText">
    <w:name w:val="Balloon Text"/>
    <w:basedOn w:val="Normal"/>
    <w:link w:val="BalloonTextChar"/>
    <w:uiPriority w:val="99"/>
    <w:semiHidden/>
    <w:unhideWhenUsed/>
    <w:rsid w:val="00C00E69"/>
    <w:pPr>
      <w:spacing w:before="0"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00E69"/>
    <w:rPr>
      <w:rFonts w:ascii="Segoe UI" w:hAnsi="Segoe UI" w:cs="Segoe UI"/>
      <w:sz w:val="18"/>
      <w:szCs w:val="18"/>
    </w:rPr>
  </w:style>
  <w:style w:type="character" w:styleId="Hyperlink">
    <w:name w:val="Hyperlink"/>
    <w:basedOn w:val="DefaultParagraphFont"/>
    <w:uiPriority w:val="99"/>
    <w:unhideWhenUsed/>
    <w:rsid w:val="000D1392"/>
    <w:rPr>
      <w:color w:val="0563C1" w:themeColor="hyperlink"/>
      <w:u w:val="single"/>
    </w:rPr>
  </w:style>
  <w:style w:type="character" w:styleId="UnresolvedMention">
    <w:name w:val="Unresolved Mention"/>
    <w:basedOn w:val="DefaultParagraphFont"/>
    <w:uiPriority w:val="99"/>
    <w:semiHidden/>
    <w:unhideWhenUsed/>
    <w:rsid w:val="000D13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424457">
      <w:bodyDiv w:val="1"/>
      <w:marLeft w:val="0"/>
      <w:marRight w:val="0"/>
      <w:marTop w:val="0"/>
      <w:marBottom w:val="0"/>
      <w:divBdr>
        <w:top w:val="none" w:sz="0" w:space="0" w:color="auto"/>
        <w:left w:val="none" w:sz="0" w:space="0" w:color="auto"/>
        <w:bottom w:val="none" w:sz="0" w:space="0" w:color="auto"/>
        <w:right w:val="none" w:sz="0" w:space="0" w:color="auto"/>
      </w:divBdr>
    </w:div>
    <w:div w:id="1223634129">
      <w:bodyDiv w:val="1"/>
      <w:marLeft w:val="0"/>
      <w:marRight w:val="0"/>
      <w:marTop w:val="0"/>
      <w:marBottom w:val="0"/>
      <w:divBdr>
        <w:top w:val="none" w:sz="0" w:space="0" w:color="auto"/>
        <w:left w:val="none" w:sz="0" w:space="0" w:color="auto"/>
        <w:bottom w:val="none" w:sz="0" w:space="0" w:color="auto"/>
        <w:right w:val="none" w:sz="0" w:space="0" w:color="auto"/>
      </w:divBdr>
    </w:div>
    <w:div w:id="1443961561">
      <w:bodyDiv w:val="1"/>
      <w:marLeft w:val="0"/>
      <w:marRight w:val="0"/>
      <w:marTop w:val="0"/>
      <w:marBottom w:val="0"/>
      <w:divBdr>
        <w:top w:val="none" w:sz="0" w:space="0" w:color="auto"/>
        <w:left w:val="none" w:sz="0" w:space="0" w:color="auto"/>
        <w:bottom w:val="none" w:sz="0" w:space="0" w:color="auto"/>
        <w:right w:val="none" w:sz="0" w:space="0" w:color="auto"/>
      </w:divBdr>
    </w:div>
    <w:div w:id="165120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mailto:opportunity@calstrawberry.org" TargetMode="External" Id="Rb75eca28a77a4c5a" /></Relationships>
</file>

<file path=word/theme/theme1.xml><?xml version="1.0" encoding="utf-8"?>
<a:theme xmlns:a="http://schemas.openxmlformats.org/drawingml/2006/main" name="Medical practice survey">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6984806FFA7346A9B1804B00BD06B3" ma:contentTypeVersion="7" ma:contentTypeDescription="Create a new document." ma:contentTypeScope="" ma:versionID="81d57d7ae718a7aab7910b565c4ed7c6">
  <xsd:schema xmlns:xsd="http://www.w3.org/2001/XMLSchema" xmlns:xs="http://www.w3.org/2001/XMLSchema" xmlns:p="http://schemas.microsoft.com/office/2006/metadata/properties" xmlns:ns2="fb8a95f5-5b07-4fca-9daa-2188ea10fecb" xmlns:ns3="27b87cac-7d5d-40bb-b743-eba66ab9426f" targetNamespace="http://schemas.microsoft.com/office/2006/metadata/properties" ma:root="true" ma:fieldsID="e9b6c25fdab13f3f9ade9346436ca253" ns2:_="" ns3:_="">
    <xsd:import namespace="fb8a95f5-5b07-4fca-9daa-2188ea10fecb"/>
    <xsd:import namespace="27b87cac-7d5d-40bb-b743-eba66ab942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8a95f5-5b07-4fca-9daa-2188ea10fec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b87cac-7d5d-40bb-b743-eba66ab9426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817A7D-F2AB-4400-BD4A-7D76D2D37E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65FC3D-A857-46CC-B063-B8E5128C3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8a95f5-5b07-4fca-9daa-2188ea10fecb"/>
    <ds:schemaRef ds:uri="27b87cac-7d5d-40bb-b743-eba66ab94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AA7446-0A06-4673-8C01-978B210557A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Guest User</lastModifiedBy>
  <revision>4</revision>
  <dcterms:created xsi:type="dcterms:W3CDTF">2021-02-19T19:17:00.0000000Z</dcterms:created>
  <dcterms:modified xsi:type="dcterms:W3CDTF">2021-02-22T23:42:26.0956347Z</dcterms:modified>
</coreProperties>
</file>